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5361A829" w:rsidR="006F67DB" w:rsidRPr="00F85F7D" w:rsidRDefault="006F67DB" w:rsidP="004C184F">
      <w:pPr>
        <w:pStyle w:val="Mainhead"/>
      </w:pPr>
      <w:r w:rsidRPr="00F85F7D">
        <w:t xml:space="preserve">Chapter </w:t>
      </w:r>
      <w:r w:rsidR="005F080B">
        <w:t>4</w:t>
      </w:r>
      <w:r w:rsidR="00D64661">
        <w:t>5</w:t>
      </w:r>
      <w:r w:rsidR="00102BA0">
        <w:t xml:space="preserve"> –</w:t>
      </w:r>
      <w:r w:rsidR="00124080" w:rsidRPr="00124080">
        <w:t xml:space="preserve"> </w:t>
      </w:r>
      <w:r w:rsidR="00D64661">
        <w:t>Big Data</w:t>
      </w:r>
    </w:p>
    <w:p w14:paraId="2DED2BBF" w14:textId="21C76391" w:rsidR="00FD5DF4" w:rsidRDefault="006F67DB" w:rsidP="004C184F">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79437555" w14:textId="77777777" w:rsidR="00E9078A" w:rsidRPr="00D64661" w:rsidRDefault="00E9078A" w:rsidP="004C184F">
      <w:pPr>
        <w:pStyle w:val="subhead"/>
        <w:spacing w:before="0" w:line="276" w:lineRule="auto"/>
        <w:rPr>
          <w:rFonts w:asciiTheme="minorHAnsi" w:hAnsiTheme="minorHAnsi"/>
          <w:sz w:val="24"/>
          <w:szCs w:val="24"/>
        </w:rPr>
      </w:pPr>
    </w:p>
    <w:p w14:paraId="647D1425" w14:textId="77777777" w:rsidR="00D64661" w:rsidRPr="00D64661" w:rsidRDefault="00D64661" w:rsidP="00D64661">
      <w:pPr>
        <w:pStyle w:val="NoParagraphStyle"/>
        <w:numPr>
          <w:ilvl w:val="0"/>
          <w:numId w:val="13"/>
        </w:numPr>
        <w:ind w:left="567" w:hanging="567"/>
        <w:rPr>
          <w:rFonts w:asciiTheme="minorHAnsi" w:hAnsiTheme="minorHAnsi" w:cs="Tahoma"/>
          <w:bCs/>
        </w:rPr>
      </w:pPr>
      <w:r w:rsidRPr="00D64661">
        <w:rPr>
          <w:rFonts w:asciiTheme="minorHAnsi" w:hAnsiTheme="minorHAnsi" w:cs="Tahoma"/>
          <w:bCs/>
        </w:rPr>
        <w:t>Define ‘big data’.</w:t>
      </w:r>
    </w:p>
    <w:p w14:paraId="2D7AB4D2" w14:textId="77777777" w:rsidR="00D64661" w:rsidRDefault="00D64661" w:rsidP="00D64661">
      <w:pPr>
        <w:pStyle w:val="NoParagraphStyle"/>
        <w:ind w:left="567"/>
        <w:rPr>
          <w:rFonts w:asciiTheme="minorHAnsi" w:hAnsiTheme="minorHAnsi" w:cs="Tahoma"/>
          <w:color w:val="C00000"/>
        </w:rPr>
      </w:pPr>
      <w:r w:rsidRPr="00D64661">
        <w:rPr>
          <w:rFonts w:asciiTheme="minorHAnsi" w:hAnsiTheme="minorHAnsi" w:cs="Tahoma"/>
          <w:color w:val="C00000"/>
        </w:rPr>
        <w:t>Big data is a generic term given to datasets that are so large or complicated that it is difficult to store, manipulate and analyse them.</w:t>
      </w:r>
    </w:p>
    <w:p w14:paraId="6CDC661D" w14:textId="77777777" w:rsidR="00D64661" w:rsidRPr="00D64661" w:rsidRDefault="00D64661" w:rsidP="00D64661">
      <w:pPr>
        <w:pStyle w:val="NoParagraphStyle"/>
        <w:ind w:left="567"/>
        <w:rPr>
          <w:rFonts w:asciiTheme="minorHAnsi" w:hAnsiTheme="minorHAnsi" w:cs="Tahoma"/>
          <w:bCs/>
          <w:color w:val="C00000"/>
        </w:rPr>
      </w:pPr>
    </w:p>
    <w:p w14:paraId="5777ACE9" w14:textId="77777777" w:rsidR="00D64661" w:rsidRDefault="00D64661" w:rsidP="00D64661">
      <w:pPr>
        <w:pStyle w:val="NoParagraphStyle"/>
        <w:numPr>
          <w:ilvl w:val="0"/>
          <w:numId w:val="13"/>
        </w:numPr>
        <w:ind w:left="567" w:hanging="567"/>
        <w:rPr>
          <w:rFonts w:asciiTheme="minorHAnsi" w:hAnsiTheme="minorHAnsi" w:cs="Tahoma"/>
          <w:bCs/>
        </w:rPr>
      </w:pPr>
      <w:r w:rsidRPr="00D64661">
        <w:rPr>
          <w:rFonts w:asciiTheme="minorHAnsi" w:hAnsiTheme="minorHAnsi" w:cs="Tahoma"/>
          <w:bCs/>
        </w:rPr>
        <w:t>What problems are associated with big data?</w:t>
      </w:r>
      <w:bookmarkStart w:id="0" w:name="_GoBack"/>
      <w:bookmarkEnd w:id="0"/>
      <w:r w:rsidRPr="00D64661">
        <w:rPr>
          <w:rFonts w:asciiTheme="minorHAnsi" w:hAnsiTheme="minorHAnsi" w:cs="Tahoma"/>
          <w:bCs/>
        </w:rPr>
        <w:br/>
      </w:r>
      <w:r w:rsidRPr="00436E28">
        <w:rPr>
          <w:rFonts w:asciiTheme="minorHAnsi" w:hAnsiTheme="minorHAnsi" w:cs="Tahoma"/>
          <w:bCs/>
          <w:color w:val="C00000"/>
        </w:rPr>
        <w:t>It is complex and expensive to store the data and difficult to analyse in order to get meaningful results.</w:t>
      </w:r>
    </w:p>
    <w:p w14:paraId="5E46544E" w14:textId="77777777" w:rsidR="00D64661" w:rsidRPr="00D64661" w:rsidRDefault="00D64661" w:rsidP="00D64661">
      <w:pPr>
        <w:pStyle w:val="NoParagraphStyle"/>
        <w:ind w:left="567"/>
        <w:rPr>
          <w:rFonts w:asciiTheme="minorHAnsi" w:hAnsiTheme="minorHAnsi" w:cs="Tahoma"/>
          <w:bCs/>
        </w:rPr>
      </w:pPr>
    </w:p>
    <w:p w14:paraId="3550DF09" w14:textId="00381DD6" w:rsidR="00D64661" w:rsidRPr="00D64661" w:rsidRDefault="00D64661" w:rsidP="00D64661">
      <w:pPr>
        <w:pStyle w:val="NoParagraphStyle"/>
        <w:numPr>
          <w:ilvl w:val="0"/>
          <w:numId w:val="13"/>
        </w:numPr>
        <w:ind w:left="567" w:hanging="567"/>
        <w:rPr>
          <w:rFonts w:asciiTheme="minorHAnsi" w:hAnsiTheme="minorHAnsi" w:cs="Tahoma"/>
          <w:bCs/>
        </w:rPr>
      </w:pPr>
      <w:r w:rsidRPr="00D64661">
        <w:rPr>
          <w:rFonts w:asciiTheme="minorHAnsi" w:hAnsiTheme="minorHAnsi" w:cs="Tahoma"/>
          <w:bCs/>
        </w:rPr>
        <w:t>How can machine learning techniques be used to analyse qualitative data?</w:t>
      </w:r>
      <w:r w:rsidRPr="00D64661">
        <w:rPr>
          <w:rFonts w:asciiTheme="minorHAnsi" w:hAnsiTheme="minorHAnsi" w:cs="Tahoma"/>
          <w:bCs/>
        </w:rPr>
        <w:br/>
      </w:r>
      <w:r w:rsidRPr="00D64661">
        <w:rPr>
          <w:rFonts w:asciiTheme="minorHAnsi" w:hAnsiTheme="minorHAnsi" w:cs="Tahoma"/>
          <w:bCs/>
          <w:color w:val="C00000"/>
        </w:rPr>
        <w:t>Machines can be taught to look for patterns in data, such as the recurrence of particular text or numbers. They can also be programmed to develop their own knowledge bases.</w:t>
      </w:r>
    </w:p>
    <w:p w14:paraId="4B1D1239" w14:textId="77777777" w:rsidR="00D64661" w:rsidRPr="00D64661" w:rsidRDefault="00D64661" w:rsidP="00D64661">
      <w:pPr>
        <w:pStyle w:val="NoParagraphStyle"/>
        <w:rPr>
          <w:rFonts w:asciiTheme="minorHAnsi" w:hAnsiTheme="minorHAnsi" w:cs="Tahoma"/>
          <w:bCs/>
        </w:rPr>
      </w:pPr>
    </w:p>
    <w:p w14:paraId="5E5EB160" w14:textId="1DA0A334" w:rsidR="00D64661" w:rsidRPr="00D64661" w:rsidRDefault="00D64661" w:rsidP="00D64661">
      <w:pPr>
        <w:pStyle w:val="NoParagraphStyle"/>
        <w:numPr>
          <w:ilvl w:val="0"/>
          <w:numId w:val="13"/>
        </w:numPr>
        <w:ind w:left="567" w:hanging="567"/>
        <w:rPr>
          <w:rFonts w:asciiTheme="minorHAnsi" w:hAnsiTheme="minorHAnsi" w:cs="Tahoma"/>
          <w:bCs/>
        </w:rPr>
      </w:pPr>
      <w:r w:rsidRPr="00D64661">
        <w:rPr>
          <w:rFonts w:asciiTheme="minorHAnsi" w:hAnsiTheme="minorHAnsi" w:cs="Tahoma"/>
          <w:bCs/>
        </w:rPr>
        <w:t>Give three scenarios where big data could be used.</w:t>
      </w:r>
      <w:r w:rsidRPr="00D64661">
        <w:rPr>
          <w:rFonts w:asciiTheme="minorHAnsi" w:hAnsiTheme="minorHAnsi" w:cs="Tahoma"/>
          <w:bCs/>
        </w:rPr>
        <w:br/>
      </w:r>
      <w:r w:rsidRPr="00D64661">
        <w:rPr>
          <w:rFonts w:asciiTheme="minorHAnsi" w:hAnsiTheme="minorHAnsi" w:cs="Tahoma"/>
          <w:bCs/>
          <w:color w:val="C00000"/>
        </w:rPr>
        <w:t>Scientific research, analysing data from social networks, analysing sales data</w:t>
      </w:r>
    </w:p>
    <w:p w14:paraId="03DD5DA8" w14:textId="77777777" w:rsidR="00D64661" w:rsidRPr="00D64661" w:rsidRDefault="00D64661" w:rsidP="00D64661">
      <w:pPr>
        <w:pStyle w:val="NoParagraphStyle"/>
        <w:rPr>
          <w:rFonts w:asciiTheme="minorHAnsi" w:hAnsiTheme="minorHAnsi" w:cs="Tahoma"/>
          <w:bCs/>
        </w:rPr>
      </w:pPr>
    </w:p>
    <w:p w14:paraId="2556094E" w14:textId="77777777" w:rsidR="00D64661" w:rsidRPr="00D64661" w:rsidRDefault="00D64661" w:rsidP="00D64661">
      <w:pPr>
        <w:pStyle w:val="NoParagraphStyle"/>
        <w:numPr>
          <w:ilvl w:val="0"/>
          <w:numId w:val="13"/>
        </w:numPr>
        <w:ind w:left="567" w:hanging="567"/>
        <w:rPr>
          <w:rFonts w:asciiTheme="minorHAnsi" w:hAnsiTheme="minorHAnsi" w:cs="Tahoma"/>
          <w:bCs/>
        </w:rPr>
      </w:pPr>
      <w:r w:rsidRPr="00D64661">
        <w:rPr>
          <w:rFonts w:asciiTheme="minorHAnsi" w:hAnsiTheme="minorHAnsi" w:cs="Tahoma"/>
          <w:bCs/>
        </w:rPr>
        <w:t>Give three examples of how big data could be used to predict future events.</w:t>
      </w:r>
    </w:p>
    <w:p w14:paraId="70AFCC53" w14:textId="77777777" w:rsidR="00D64661" w:rsidRDefault="00D64661" w:rsidP="00D64661">
      <w:pPr>
        <w:pStyle w:val="NoParagraphStyle"/>
        <w:ind w:left="567"/>
        <w:rPr>
          <w:rFonts w:asciiTheme="minorHAnsi" w:hAnsiTheme="minorHAnsi" w:cs="Tahoma"/>
          <w:bCs/>
          <w:color w:val="C00000"/>
        </w:rPr>
      </w:pPr>
      <w:r w:rsidRPr="00D64661">
        <w:rPr>
          <w:rFonts w:asciiTheme="minorHAnsi" w:hAnsiTheme="minorHAnsi" w:cs="Tahoma"/>
          <w:bCs/>
          <w:color w:val="C00000"/>
        </w:rPr>
        <w:t>Modelling the spread of illnesses and epidemics, modelling natural phenomena such as earthquakes, predicting financial markets</w:t>
      </w:r>
    </w:p>
    <w:p w14:paraId="36A1B60B" w14:textId="77777777" w:rsidR="00D64661" w:rsidRPr="00D64661" w:rsidRDefault="00D64661" w:rsidP="00D64661">
      <w:pPr>
        <w:pStyle w:val="NoParagraphStyle"/>
        <w:ind w:left="567"/>
        <w:rPr>
          <w:rFonts w:asciiTheme="minorHAnsi" w:hAnsiTheme="minorHAnsi" w:cs="Tahoma"/>
          <w:bCs/>
          <w:color w:val="C00000"/>
        </w:rPr>
      </w:pPr>
    </w:p>
    <w:p w14:paraId="233E87F0" w14:textId="77777777" w:rsidR="00D64661" w:rsidRDefault="00D64661" w:rsidP="00D64661">
      <w:pPr>
        <w:pStyle w:val="NoParagraphStyle"/>
        <w:numPr>
          <w:ilvl w:val="0"/>
          <w:numId w:val="13"/>
        </w:numPr>
        <w:ind w:left="567" w:hanging="567"/>
        <w:rPr>
          <w:rFonts w:asciiTheme="minorHAnsi" w:hAnsiTheme="minorHAnsi" w:cs="Tahoma"/>
          <w:bCs/>
          <w:i/>
        </w:rPr>
      </w:pPr>
      <w:r w:rsidRPr="00D64661">
        <w:rPr>
          <w:rFonts w:asciiTheme="minorHAnsi" w:hAnsiTheme="minorHAnsi" w:cs="Tahoma"/>
          <w:bCs/>
        </w:rPr>
        <w:t>Create a database graph schema that shows how data about you might be stored and used by your school/college.</w:t>
      </w:r>
      <w:r w:rsidRPr="00D64661">
        <w:rPr>
          <w:rFonts w:asciiTheme="minorHAnsi" w:hAnsiTheme="minorHAnsi" w:cs="Tahoma"/>
          <w:bCs/>
        </w:rPr>
        <w:br/>
      </w:r>
      <w:r w:rsidRPr="00D64661">
        <w:rPr>
          <w:rFonts w:asciiTheme="minorHAnsi" w:hAnsiTheme="minorHAnsi" w:cs="Tahoma"/>
          <w:bCs/>
          <w:i/>
          <w:color w:val="C00000"/>
        </w:rPr>
        <w:t>There are several ways in which this could be done. Your diagram should includes nodes for each main entity such as student, teachers and subjects with associated properties. The relationships between the entities should be shown as edges.</w:t>
      </w:r>
    </w:p>
    <w:p w14:paraId="74D187A7" w14:textId="77777777" w:rsidR="00D64661" w:rsidRPr="00D64661" w:rsidRDefault="00D64661" w:rsidP="00D64661">
      <w:pPr>
        <w:pStyle w:val="NoParagraphStyle"/>
        <w:ind w:left="567"/>
        <w:rPr>
          <w:rFonts w:asciiTheme="minorHAnsi" w:hAnsiTheme="minorHAnsi" w:cs="Tahoma"/>
          <w:bCs/>
          <w:i/>
        </w:rPr>
      </w:pPr>
    </w:p>
    <w:p w14:paraId="3F300843" w14:textId="2A1C482C" w:rsidR="00D64661" w:rsidRPr="00D64661" w:rsidRDefault="00D64661" w:rsidP="00D64661">
      <w:pPr>
        <w:pStyle w:val="NoParagraphStyle"/>
        <w:numPr>
          <w:ilvl w:val="0"/>
          <w:numId w:val="13"/>
        </w:numPr>
        <w:ind w:left="567" w:hanging="567"/>
        <w:rPr>
          <w:rFonts w:asciiTheme="minorHAnsi" w:hAnsiTheme="minorHAnsi" w:cs="Tahoma"/>
          <w:bCs/>
        </w:rPr>
      </w:pPr>
      <w:r w:rsidRPr="00D64661">
        <w:rPr>
          <w:rFonts w:asciiTheme="minorHAnsi" w:hAnsiTheme="minorHAnsi" w:cs="Tahoma"/>
          <w:bCs/>
        </w:rPr>
        <w:t>How does distributed processing help with storing and analysing big data?</w:t>
      </w:r>
      <w:r w:rsidRPr="00D64661">
        <w:rPr>
          <w:rFonts w:asciiTheme="minorHAnsi" w:hAnsiTheme="minorHAnsi" w:cs="Tahoma"/>
          <w:bCs/>
        </w:rPr>
        <w:br/>
      </w:r>
      <w:r w:rsidRPr="00D64661">
        <w:rPr>
          <w:rFonts w:asciiTheme="minorHAnsi" w:hAnsiTheme="minorHAnsi" w:cs="Tahoma"/>
          <w:color w:val="C00000"/>
        </w:rPr>
        <w:t>One computer will be allocated as the master computer within the network and will control the others through the operating system and specialist software. Each computer on the network is allocated its own subtask and messages are then passed between the computers in order to meet the overall goal.</w:t>
      </w:r>
    </w:p>
    <w:p w14:paraId="254E12B2" w14:textId="77777777" w:rsidR="00D64661" w:rsidRPr="00D64661" w:rsidRDefault="00D64661" w:rsidP="00D64661">
      <w:pPr>
        <w:pStyle w:val="NoParagraphStyle"/>
        <w:ind w:left="567"/>
        <w:rPr>
          <w:rFonts w:asciiTheme="minorHAnsi" w:hAnsiTheme="minorHAnsi" w:cs="Tahoma"/>
          <w:bCs/>
        </w:rPr>
      </w:pPr>
    </w:p>
    <w:p w14:paraId="443A87C6" w14:textId="77777777" w:rsidR="00D64661" w:rsidRPr="00D64661" w:rsidRDefault="00D64661" w:rsidP="00D64661">
      <w:pPr>
        <w:pStyle w:val="NoParagraphStyle"/>
        <w:numPr>
          <w:ilvl w:val="0"/>
          <w:numId w:val="13"/>
        </w:numPr>
        <w:ind w:left="567" w:hanging="567"/>
        <w:rPr>
          <w:rFonts w:asciiTheme="minorHAnsi" w:hAnsiTheme="minorHAnsi" w:cs="Tahoma"/>
          <w:bCs/>
          <w:color w:val="C00000"/>
        </w:rPr>
      </w:pPr>
      <w:r w:rsidRPr="00D64661">
        <w:rPr>
          <w:rFonts w:asciiTheme="minorHAnsi" w:hAnsiTheme="minorHAnsi" w:cs="Tahoma"/>
          <w:bCs/>
        </w:rPr>
        <w:t>What is a programming paradigm?</w:t>
      </w:r>
      <w:r w:rsidRPr="00D64661">
        <w:rPr>
          <w:rFonts w:asciiTheme="minorHAnsi" w:hAnsiTheme="minorHAnsi" w:cs="Tahoma"/>
          <w:bCs/>
        </w:rPr>
        <w:br/>
      </w:r>
      <w:r w:rsidRPr="00D64661">
        <w:rPr>
          <w:rFonts w:asciiTheme="minorHAnsi" w:hAnsiTheme="minorHAnsi" w:cs="Tahoma"/>
          <w:bCs/>
          <w:color w:val="C00000"/>
        </w:rPr>
        <w:t>It describes the way in which a particular programming language works. For example, the functional programming paradigm means that the lines of code are made up using functions.</w:t>
      </w:r>
    </w:p>
    <w:p w14:paraId="7B84BAA9" w14:textId="77777777" w:rsidR="00D64661" w:rsidRDefault="00D64661" w:rsidP="00D64661">
      <w:pPr>
        <w:pStyle w:val="ListParagraph"/>
        <w:rPr>
          <w:rFonts w:asciiTheme="minorHAnsi" w:hAnsiTheme="minorHAnsi" w:cs="Tahoma"/>
          <w:bCs/>
        </w:rPr>
      </w:pPr>
    </w:p>
    <w:p w14:paraId="1A098D76" w14:textId="77777777" w:rsidR="00D64661" w:rsidRDefault="00D64661" w:rsidP="00D64661">
      <w:pPr>
        <w:pStyle w:val="NoParagraphStyle"/>
        <w:rPr>
          <w:rFonts w:asciiTheme="minorHAnsi" w:hAnsiTheme="minorHAnsi" w:cs="Tahoma"/>
          <w:bCs/>
        </w:rPr>
      </w:pPr>
    </w:p>
    <w:p w14:paraId="2DF9DA95" w14:textId="77777777" w:rsidR="00D64661" w:rsidRPr="00D64661" w:rsidRDefault="00D64661" w:rsidP="00D64661">
      <w:pPr>
        <w:pStyle w:val="NoParagraphStyle"/>
        <w:rPr>
          <w:rFonts w:asciiTheme="minorHAnsi" w:hAnsiTheme="minorHAnsi" w:cs="Tahoma"/>
          <w:bCs/>
        </w:rPr>
      </w:pPr>
    </w:p>
    <w:p w14:paraId="1477956B" w14:textId="77777777" w:rsidR="00D64661" w:rsidRPr="00D64661" w:rsidRDefault="00D64661" w:rsidP="00D64661">
      <w:pPr>
        <w:pStyle w:val="NoParagraphStyle"/>
        <w:numPr>
          <w:ilvl w:val="0"/>
          <w:numId w:val="13"/>
        </w:numPr>
        <w:ind w:left="567" w:hanging="567"/>
        <w:rPr>
          <w:rFonts w:asciiTheme="minorHAnsi" w:hAnsiTheme="minorHAnsi" w:cs="Tahoma"/>
          <w:bCs/>
        </w:rPr>
      </w:pPr>
      <w:r w:rsidRPr="00D64661">
        <w:rPr>
          <w:rFonts w:asciiTheme="minorHAnsi" w:hAnsiTheme="minorHAnsi" w:cs="Tahoma"/>
          <w:bCs/>
        </w:rPr>
        <w:t>What features of functional programming make it particularly useful for writing programs to be used in a distributed processing environment?</w:t>
      </w:r>
      <w:r w:rsidRPr="00D64661">
        <w:rPr>
          <w:rFonts w:asciiTheme="minorHAnsi" w:hAnsiTheme="minorHAnsi" w:cs="Tahoma"/>
          <w:bCs/>
        </w:rPr>
        <w:br/>
      </w:r>
      <w:r w:rsidRPr="00D64661">
        <w:rPr>
          <w:rFonts w:asciiTheme="minorHAnsi" w:hAnsiTheme="minorHAnsi" w:cs="Tahoma"/>
          <w:bCs/>
          <w:color w:val="C00000"/>
        </w:rPr>
        <w:t>Functional programs do not have ‘side effects’, which is particularly useful when processing is being distributed across a number of machines.</w:t>
      </w:r>
    </w:p>
    <w:p w14:paraId="4AABDF38" w14:textId="77777777" w:rsidR="00D64661" w:rsidRPr="00D64661" w:rsidRDefault="00D64661" w:rsidP="00D64661"/>
    <w:p w14:paraId="3048B9AF" w14:textId="77777777" w:rsidR="00E9078A" w:rsidRPr="00D64661" w:rsidRDefault="00E9078A" w:rsidP="00D64661">
      <w:pPr>
        <w:ind w:left="567" w:hanging="567"/>
        <w:rPr>
          <w:rFonts w:ascii="Tahoma" w:hAnsi="Tahoma" w:cs="Tahoma"/>
          <w:b/>
          <w:color w:val="C00000"/>
        </w:rPr>
      </w:pPr>
    </w:p>
    <w:sectPr w:rsidR="00E9078A" w:rsidRPr="00D64661"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AkzidenzGroteskBE-BoldCn">
    <w:panose1 w:val="00000000000000000000"/>
    <w:charset w:val="4D"/>
    <w:family w:val="auto"/>
    <w:notTrueType/>
    <w:pitch w:val="default"/>
    <w:sig w:usb0="00000003" w:usb1="00000000" w:usb2="00000000" w:usb3="00000000" w:csb0="00000001" w:csb1="00000000"/>
  </w:font>
  <w:font w:name="AkzidenzGroteskBE-XB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984760"/>
    <w:multiLevelType w:val="hybridMultilevel"/>
    <w:tmpl w:val="F8E4D164"/>
    <w:lvl w:ilvl="0" w:tplc="35740068">
      <w:start w:val="3"/>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AE233F5"/>
    <w:multiLevelType w:val="hybridMultilevel"/>
    <w:tmpl w:val="8B04BD1A"/>
    <w:lvl w:ilvl="0" w:tplc="03DEDE22">
      <w:start w:val="1"/>
      <w:numFmt w:val="lowerLetter"/>
      <w:lvlText w:val="%1)"/>
      <w:lvlJc w:val="left"/>
      <w:pPr>
        <w:ind w:left="1287" w:hanging="360"/>
      </w:pPr>
      <w:rPr>
        <w:rFonts w:ascii="Calibri" w:hAnsi="Calibri" w:hint="default"/>
        <w:b/>
        <w:i w:val="0"/>
        <w:color w:val="808080" w:themeColor="background1" w:themeShade="8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nsid w:val="0C177A61"/>
    <w:multiLevelType w:val="hybridMultilevel"/>
    <w:tmpl w:val="6BC6EB5C"/>
    <w:lvl w:ilvl="0" w:tplc="03DEDE22">
      <w:start w:val="1"/>
      <w:numFmt w:val="lowerLetter"/>
      <w:lvlText w:val="%1)"/>
      <w:lvlJc w:val="left"/>
      <w:pPr>
        <w:ind w:left="2662" w:hanging="360"/>
      </w:pPr>
      <w:rPr>
        <w:rFonts w:ascii="Calibri" w:hAnsi="Calibri" w:hint="default"/>
        <w:b/>
        <w:i w:val="0"/>
        <w:color w:val="808080" w:themeColor="background1" w:themeShade="80"/>
      </w:rPr>
    </w:lvl>
    <w:lvl w:ilvl="1" w:tplc="08090019" w:tentative="1">
      <w:start w:val="1"/>
      <w:numFmt w:val="lowerLetter"/>
      <w:lvlText w:val="%2."/>
      <w:lvlJc w:val="left"/>
      <w:pPr>
        <w:ind w:left="3382" w:hanging="360"/>
      </w:pPr>
    </w:lvl>
    <w:lvl w:ilvl="2" w:tplc="0809001B" w:tentative="1">
      <w:start w:val="1"/>
      <w:numFmt w:val="lowerRoman"/>
      <w:lvlText w:val="%3."/>
      <w:lvlJc w:val="right"/>
      <w:pPr>
        <w:ind w:left="4102" w:hanging="180"/>
      </w:pPr>
    </w:lvl>
    <w:lvl w:ilvl="3" w:tplc="0809000F" w:tentative="1">
      <w:start w:val="1"/>
      <w:numFmt w:val="decimal"/>
      <w:lvlText w:val="%4."/>
      <w:lvlJc w:val="left"/>
      <w:pPr>
        <w:ind w:left="4822" w:hanging="360"/>
      </w:pPr>
    </w:lvl>
    <w:lvl w:ilvl="4" w:tplc="08090019" w:tentative="1">
      <w:start w:val="1"/>
      <w:numFmt w:val="lowerLetter"/>
      <w:lvlText w:val="%5."/>
      <w:lvlJc w:val="left"/>
      <w:pPr>
        <w:ind w:left="5542" w:hanging="360"/>
      </w:pPr>
    </w:lvl>
    <w:lvl w:ilvl="5" w:tplc="0809001B" w:tentative="1">
      <w:start w:val="1"/>
      <w:numFmt w:val="lowerRoman"/>
      <w:lvlText w:val="%6."/>
      <w:lvlJc w:val="right"/>
      <w:pPr>
        <w:ind w:left="6262" w:hanging="180"/>
      </w:pPr>
    </w:lvl>
    <w:lvl w:ilvl="6" w:tplc="0809000F" w:tentative="1">
      <w:start w:val="1"/>
      <w:numFmt w:val="decimal"/>
      <w:lvlText w:val="%7."/>
      <w:lvlJc w:val="left"/>
      <w:pPr>
        <w:ind w:left="6982" w:hanging="360"/>
      </w:pPr>
    </w:lvl>
    <w:lvl w:ilvl="7" w:tplc="08090019" w:tentative="1">
      <w:start w:val="1"/>
      <w:numFmt w:val="lowerLetter"/>
      <w:lvlText w:val="%8."/>
      <w:lvlJc w:val="left"/>
      <w:pPr>
        <w:ind w:left="7702" w:hanging="360"/>
      </w:pPr>
    </w:lvl>
    <w:lvl w:ilvl="8" w:tplc="0809001B" w:tentative="1">
      <w:start w:val="1"/>
      <w:numFmt w:val="lowerRoman"/>
      <w:lvlText w:val="%9."/>
      <w:lvlJc w:val="right"/>
      <w:pPr>
        <w:ind w:left="8422" w:hanging="180"/>
      </w:pPr>
    </w:lvl>
  </w:abstractNum>
  <w:abstractNum w:abstractNumId="4">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B4D6B58"/>
    <w:multiLevelType w:val="hybridMultilevel"/>
    <w:tmpl w:val="D83E8068"/>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F14236A"/>
    <w:multiLevelType w:val="hybridMultilevel"/>
    <w:tmpl w:val="855A3178"/>
    <w:lvl w:ilvl="0" w:tplc="25963E1E">
      <w:start w:val="5"/>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4732D3D"/>
    <w:multiLevelType w:val="hybridMultilevel"/>
    <w:tmpl w:val="A2F40C8E"/>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520198E"/>
    <w:multiLevelType w:val="hybridMultilevel"/>
    <w:tmpl w:val="3FEE20D4"/>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740" w:hanging="6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A210698"/>
    <w:multiLevelType w:val="hybridMultilevel"/>
    <w:tmpl w:val="3050C9FE"/>
    <w:lvl w:ilvl="0" w:tplc="1F6E0BBE">
      <w:start w:val="1"/>
      <w:numFmt w:val="decimal"/>
      <w:lvlText w:val="%1"/>
      <w:lvlJc w:val="left"/>
      <w:pPr>
        <w:ind w:left="502" w:hanging="360"/>
      </w:pPr>
      <w:rPr>
        <w:rFonts w:ascii="Calibri" w:hAnsi="Calibri" w:hint="default"/>
        <w:b/>
        <w:i w:val="0"/>
        <w:color w:val="808080" w:themeColor="background1" w:themeShade="80"/>
      </w:r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0">
    <w:nsid w:val="505E7367"/>
    <w:multiLevelType w:val="hybridMultilevel"/>
    <w:tmpl w:val="1BE231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CFE5879"/>
    <w:multiLevelType w:val="hybridMultilevel"/>
    <w:tmpl w:val="BE3EF556"/>
    <w:lvl w:ilvl="0" w:tplc="684487EA">
      <w:start w:val="6"/>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8BD4526"/>
    <w:multiLevelType w:val="hybridMultilevel"/>
    <w:tmpl w:val="E81E88F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num w:numId="1">
    <w:abstractNumId w:val="4"/>
  </w:num>
  <w:num w:numId="2">
    <w:abstractNumId w:val="0"/>
  </w:num>
  <w:num w:numId="3">
    <w:abstractNumId w:val="12"/>
  </w:num>
  <w:num w:numId="4">
    <w:abstractNumId w:val="7"/>
  </w:num>
  <w:num w:numId="5">
    <w:abstractNumId w:val="5"/>
  </w:num>
  <w:num w:numId="6">
    <w:abstractNumId w:val="1"/>
  </w:num>
  <w:num w:numId="7">
    <w:abstractNumId w:val="6"/>
  </w:num>
  <w:num w:numId="8">
    <w:abstractNumId w:val="11"/>
  </w:num>
  <w:num w:numId="9">
    <w:abstractNumId w:val="2"/>
  </w:num>
  <w:num w:numId="10">
    <w:abstractNumId w:val="13"/>
  </w:num>
  <w:num w:numId="11">
    <w:abstractNumId w:val="8"/>
  </w:num>
  <w:num w:numId="12">
    <w:abstractNumId w:val="10"/>
  </w:num>
  <w:num w:numId="13">
    <w:abstractNumId w:val="9"/>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1181E"/>
    <w:rsid w:val="00022D3C"/>
    <w:rsid w:val="0003612A"/>
    <w:rsid w:val="000467BE"/>
    <w:rsid w:val="00052F4E"/>
    <w:rsid w:val="00076CA3"/>
    <w:rsid w:val="000945D8"/>
    <w:rsid w:val="000D0D95"/>
    <w:rsid w:val="00102BA0"/>
    <w:rsid w:val="0010369C"/>
    <w:rsid w:val="00124080"/>
    <w:rsid w:val="001344D4"/>
    <w:rsid w:val="00183DC6"/>
    <w:rsid w:val="00185541"/>
    <w:rsid w:val="00186A8E"/>
    <w:rsid w:val="00195E5E"/>
    <w:rsid w:val="001A1526"/>
    <w:rsid w:val="001D2682"/>
    <w:rsid w:val="001F4EB1"/>
    <w:rsid w:val="001F5449"/>
    <w:rsid w:val="001F589C"/>
    <w:rsid w:val="00205CCC"/>
    <w:rsid w:val="00212841"/>
    <w:rsid w:val="002A4172"/>
    <w:rsid w:val="002A44A9"/>
    <w:rsid w:val="002F1A22"/>
    <w:rsid w:val="002F3FA9"/>
    <w:rsid w:val="002F71FC"/>
    <w:rsid w:val="00312FB3"/>
    <w:rsid w:val="003264E6"/>
    <w:rsid w:val="003368A9"/>
    <w:rsid w:val="003623F1"/>
    <w:rsid w:val="00374933"/>
    <w:rsid w:val="003B3C60"/>
    <w:rsid w:val="003C2548"/>
    <w:rsid w:val="003E22F4"/>
    <w:rsid w:val="00410367"/>
    <w:rsid w:val="004162D9"/>
    <w:rsid w:val="0042404A"/>
    <w:rsid w:val="00436E28"/>
    <w:rsid w:val="00451626"/>
    <w:rsid w:val="004A2FB5"/>
    <w:rsid w:val="004C184F"/>
    <w:rsid w:val="004C4CBD"/>
    <w:rsid w:val="004C5B79"/>
    <w:rsid w:val="004F3291"/>
    <w:rsid w:val="00520913"/>
    <w:rsid w:val="00540B95"/>
    <w:rsid w:val="00541B75"/>
    <w:rsid w:val="00554EB7"/>
    <w:rsid w:val="00567F52"/>
    <w:rsid w:val="0057614B"/>
    <w:rsid w:val="00581172"/>
    <w:rsid w:val="005C69DD"/>
    <w:rsid w:val="005E1DBF"/>
    <w:rsid w:val="005F080B"/>
    <w:rsid w:val="00604650"/>
    <w:rsid w:val="006322F8"/>
    <w:rsid w:val="0063451F"/>
    <w:rsid w:val="00634658"/>
    <w:rsid w:val="00635808"/>
    <w:rsid w:val="006422C1"/>
    <w:rsid w:val="00646448"/>
    <w:rsid w:val="00655A5A"/>
    <w:rsid w:val="006633BF"/>
    <w:rsid w:val="006752BD"/>
    <w:rsid w:val="006C5A16"/>
    <w:rsid w:val="006D32F9"/>
    <w:rsid w:val="006E7133"/>
    <w:rsid w:val="006F54B0"/>
    <w:rsid w:val="006F67DB"/>
    <w:rsid w:val="00706157"/>
    <w:rsid w:val="007113DE"/>
    <w:rsid w:val="00713C15"/>
    <w:rsid w:val="007439BF"/>
    <w:rsid w:val="007615F9"/>
    <w:rsid w:val="00794AF1"/>
    <w:rsid w:val="00795846"/>
    <w:rsid w:val="007A6606"/>
    <w:rsid w:val="007B1591"/>
    <w:rsid w:val="007C6F7B"/>
    <w:rsid w:val="007D4C43"/>
    <w:rsid w:val="007E5971"/>
    <w:rsid w:val="007F3C7B"/>
    <w:rsid w:val="00812163"/>
    <w:rsid w:val="00833CD9"/>
    <w:rsid w:val="00840E36"/>
    <w:rsid w:val="00885068"/>
    <w:rsid w:val="008C7656"/>
    <w:rsid w:val="008F6104"/>
    <w:rsid w:val="00907989"/>
    <w:rsid w:val="009164D5"/>
    <w:rsid w:val="00935494"/>
    <w:rsid w:val="009373CC"/>
    <w:rsid w:val="00953492"/>
    <w:rsid w:val="009610FF"/>
    <w:rsid w:val="0097122D"/>
    <w:rsid w:val="009D2AA7"/>
    <w:rsid w:val="009F3510"/>
    <w:rsid w:val="00A00CD3"/>
    <w:rsid w:val="00A0301C"/>
    <w:rsid w:val="00A1114F"/>
    <w:rsid w:val="00A11E56"/>
    <w:rsid w:val="00A2023E"/>
    <w:rsid w:val="00A21667"/>
    <w:rsid w:val="00A25984"/>
    <w:rsid w:val="00A26948"/>
    <w:rsid w:val="00A30FF9"/>
    <w:rsid w:val="00A911C1"/>
    <w:rsid w:val="00AB41B3"/>
    <w:rsid w:val="00AE22DA"/>
    <w:rsid w:val="00AF0835"/>
    <w:rsid w:val="00AF2C94"/>
    <w:rsid w:val="00B11714"/>
    <w:rsid w:val="00B65614"/>
    <w:rsid w:val="00B84A83"/>
    <w:rsid w:val="00BB4527"/>
    <w:rsid w:val="00BB7851"/>
    <w:rsid w:val="00C327B3"/>
    <w:rsid w:val="00C6345E"/>
    <w:rsid w:val="00C76231"/>
    <w:rsid w:val="00C825AE"/>
    <w:rsid w:val="00CA7C62"/>
    <w:rsid w:val="00CD25F4"/>
    <w:rsid w:val="00CD47E1"/>
    <w:rsid w:val="00CE1EE9"/>
    <w:rsid w:val="00CF4C65"/>
    <w:rsid w:val="00CF6495"/>
    <w:rsid w:val="00D44E30"/>
    <w:rsid w:val="00D45906"/>
    <w:rsid w:val="00D63B01"/>
    <w:rsid w:val="00D64661"/>
    <w:rsid w:val="00D81E72"/>
    <w:rsid w:val="00D8501F"/>
    <w:rsid w:val="00D95F77"/>
    <w:rsid w:val="00DA3BE5"/>
    <w:rsid w:val="00DC5DB1"/>
    <w:rsid w:val="00DE236E"/>
    <w:rsid w:val="00DE392D"/>
    <w:rsid w:val="00E24D33"/>
    <w:rsid w:val="00E27622"/>
    <w:rsid w:val="00E71B1F"/>
    <w:rsid w:val="00E776DE"/>
    <w:rsid w:val="00E9078A"/>
    <w:rsid w:val="00E915FE"/>
    <w:rsid w:val="00EA01D4"/>
    <w:rsid w:val="00ED14CC"/>
    <w:rsid w:val="00EF0643"/>
    <w:rsid w:val="00EF0D8B"/>
    <w:rsid w:val="00F273C6"/>
    <w:rsid w:val="00F43C1B"/>
    <w:rsid w:val="00F85F7D"/>
    <w:rsid w:val="00FB5EAE"/>
    <w:rsid w:val="00FD5DF4"/>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8065"/>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paragraph" w:customStyle="1" w:styleId="TableStyle">
    <w:name w:val="Table Style"/>
    <w:basedOn w:val="NoParagraphStyle"/>
    <w:uiPriority w:val="99"/>
    <w:rsid w:val="00102BA0"/>
    <w:pPr>
      <w:spacing w:before="28" w:after="85" w:line="320" w:lineRule="atLeast"/>
      <w:ind w:left="227"/>
    </w:pPr>
    <w:rPr>
      <w:rFonts w:ascii="AkzidenzGroteskBE-Cn" w:hAnsi="AkzidenzGroteskBE-Cn" w:cs="AkzidenzGroteskBE-Cn"/>
      <w:spacing w:val="12"/>
    </w:rPr>
  </w:style>
  <w:style w:type="character" w:styleId="Hyperlink">
    <w:name w:val="Hyperlink"/>
    <w:basedOn w:val="DefaultParagraphFont"/>
    <w:uiPriority w:val="99"/>
    <w:unhideWhenUsed/>
    <w:rsid w:val="00FD5DF4"/>
    <w:rPr>
      <w:color w:val="0000FF" w:themeColor="hyperlink"/>
      <w:u w:val="single"/>
    </w:rPr>
  </w:style>
  <w:style w:type="character" w:customStyle="1" w:styleId="SQnumberalpha">
    <w:name w:val="SQ number/alpha"/>
    <w:uiPriority w:val="99"/>
    <w:rsid w:val="004C184F"/>
    <w:rPr>
      <w:rFonts w:ascii="AkzidenzGroteskBE-XBd" w:hAnsi="AkzidenzGroteskBE-XBd" w:cs="AkzidenzGroteskBE-XBd"/>
      <w:b/>
      <w:bCs/>
      <w:color w:val="000000"/>
      <w:spacing w:val="0"/>
      <w:w w:val="100"/>
      <w:position w:val="0"/>
      <w:sz w:val="22"/>
      <w:szCs w:val="22"/>
      <w:u w:val="none"/>
      <w:vertAlign w:val="baseline"/>
      <w:em w:val="non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paragraph" w:customStyle="1" w:styleId="TableStyle">
    <w:name w:val="Table Style"/>
    <w:basedOn w:val="NoParagraphStyle"/>
    <w:uiPriority w:val="99"/>
    <w:rsid w:val="00102BA0"/>
    <w:pPr>
      <w:spacing w:before="28" w:after="85" w:line="320" w:lineRule="atLeast"/>
      <w:ind w:left="227"/>
    </w:pPr>
    <w:rPr>
      <w:rFonts w:ascii="AkzidenzGroteskBE-Cn" w:hAnsi="AkzidenzGroteskBE-Cn" w:cs="AkzidenzGroteskBE-Cn"/>
      <w:spacing w:val="12"/>
    </w:rPr>
  </w:style>
  <w:style w:type="character" w:styleId="Hyperlink">
    <w:name w:val="Hyperlink"/>
    <w:basedOn w:val="DefaultParagraphFont"/>
    <w:uiPriority w:val="99"/>
    <w:unhideWhenUsed/>
    <w:rsid w:val="00FD5DF4"/>
    <w:rPr>
      <w:color w:val="0000FF" w:themeColor="hyperlink"/>
      <w:u w:val="single"/>
    </w:rPr>
  </w:style>
  <w:style w:type="character" w:customStyle="1" w:styleId="SQnumberalpha">
    <w:name w:val="SQ number/alpha"/>
    <w:uiPriority w:val="99"/>
    <w:rsid w:val="004C184F"/>
    <w:rPr>
      <w:rFonts w:ascii="AkzidenzGroteskBE-XBd" w:hAnsi="AkzidenzGroteskBE-XBd" w:cs="AkzidenzGroteskBE-XBd"/>
      <w:b/>
      <w:bCs/>
      <w:color w:val="000000"/>
      <w:spacing w:val="0"/>
      <w:w w:val="100"/>
      <w:position w:val="0"/>
      <w:sz w:val="22"/>
      <w:szCs w:val="22"/>
      <w:u w:val="none"/>
      <w:vertAlign w:val="baseline"/>
      <w:em w:val="non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4</cp:revision>
  <cp:lastPrinted>2015-03-31T09:42:00Z</cp:lastPrinted>
  <dcterms:created xsi:type="dcterms:W3CDTF">2015-06-17T17:20:00Z</dcterms:created>
  <dcterms:modified xsi:type="dcterms:W3CDTF">2015-06-17T17:27:00Z</dcterms:modified>
</cp:coreProperties>
</file>